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351" w:rsidRDefault="007A5D6A" w:rsidP="007A5D6A">
      <w:pPr>
        <w:jc w:val="both"/>
      </w:pPr>
      <w:r>
        <w:t>Урок – образец применения субъектно-ориентированного педагогического процесса. Суть данной технологии состоит в реализации деятельности обучающегося при наличии выборов учащихся, их мотивации, основанной на личном опыте и смыслах самостоятельной постановки целей при поддерживающей деятельности учителя. Общепедагогическая технология субъектно-ориентированного типа – инвариант разнообразных методик (</w:t>
      </w:r>
      <w:proofErr w:type="spellStart"/>
      <w:proofErr w:type="gramStart"/>
      <w:r>
        <w:t>со-бытийный</w:t>
      </w:r>
      <w:proofErr w:type="spellEnd"/>
      <w:proofErr w:type="gramEnd"/>
      <w:r>
        <w:t xml:space="preserve"> подход, проектное обучение, проблемный диалог, формирующее оценивание, прочее).</w:t>
      </w:r>
    </w:p>
    <w:sectPr w:rsidR="00655351" w:rsidSect="0035560A">
      <w:pgSz w:w="11906" w:h="16838"/>
      <w:pgMar w:top="1134" w:right="85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7A5D6A"/>
    <w:rsid w:val="0035560A"/>
    <w:rsid w:val="00444FEF"/>
    <w:rsid w:val="00655351"/>
    <w:rsid w:val="007A5D6A"/>
    <w:rsid w:val="00AA18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3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49</Words>
  <Characters>442</Characters>
  <Application>Microsoft Office Word</Application>
  <DocSecurity>0</DocSecurity>
  <Lines>6</Lines>
  <Paragraphs>1</Paragraphs>
  <ScaleCrop>false</ScaleCrop>
  <Company/>
  <LinksUpToDate>false</LinksUpToDate>
  <CharactersWithSpaces>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2016-07-30T08:56:00Z</dcterms:created>
  <dcterms:modified xsi:type="dcterms:W3CDTF">2016-07-30T09:03:00Z</dcterms:modified>
</cp:coreProperties>
</file>